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D4D" w:rsidRDefault="00551EFE" w:rsidP="00551EFE">
      <w:pPr>
        <w:pStyle w:val="a3"/>
        <w:ind w:right="-365" w:firstLine="708"/>
        <w:rPr>
          <w:b/>
        </w:rPr>
      </w:pPr>
      <w:r>
        <w:rPr>
          <w:b/>
        </w:rPr>
        <w:t xml:space="preserve">                </w:t>
      </w:r>
      <w:r w:rsidR="00677D4D">
        <w:rPr>
          <w:b/>
        </w:rPr>
        <w:t>«Иртыш» ошибок не прощает</w:t>
      </w:r>
    </w:p>
    <w:p w:rsidR="00677D4D" w:rsidRPr="00551EFE" w:rsidRDefault="00677D4D" w:rsidP="00677D4D">
      <w:pPr>
        <w:pStyle w:val="a3"/>
        <w:ind w:right="-365" w:firstLine="708"/>
        <w:jc w:val="center"/>
        <w:rPr>
          <w:b/>
          <w:sz w:val="28"/>
          <w:szCs w:val="28"/>
        </w:rPr>
      </w:pPr>
    </w:p>
    <w:p w:rsidR="00677D4D" w:rsidRDefault="00551EFE" w:rsidP="008D03C3">
      <w:pPr>
        <w:pStyle w:val="a3"/>
        <w:ind w:left="-426" w:right="-284"/>
        <w:jc w:val="both"/>
        <w:rPr>
          <w:sz w:val="28"/>
        </w:rPr>
      </w:pPr>
      <w:r>
        <w:t xml:space="preserve">   </w:t>
      </w:r>
      <w:r w:rsidR="00677D4D">
        <w:rPr>
          <w:sz w:val="28"/>
        </w:rPr>
        <w:t>За 12 месяцев ушедшего года н</w:t>
      </w:r>
      <w:r w:rsidR="008D03C3">
        <w:rPr>
          <w:sz w:val="28"/>
        </w:rPr>
        <w:t>а автодороге «Иртыш» произошло 5 ДТП, в которых 2</w:t>
      </w:r>
      <w:r w:rsidR="00677D4D">
        <w:rPr>
          <w:sz w:val="28"/>
        </w:rPr>
        <w:t xml:space="preserve"> человек</w:t>
      </w:r>
      <w:r w:rsidR="008D03C3">
        <w:rPr>
          <w:sz w:val="28"/>
        </w:rPr>
        <w:t>а погибли и 4</w:t>
      </w:r>
      <w:r w:rsidR="00677D4D">
        <w:rPr>
          <w:sz w:val="28"/>
        </w:rPr>
        <w:t xml:space="preserve"> – получили травмы различной степени тяжести. Водители зачастую игнорируют установленные правила дорожного движения, что в конечном итоге приводит к трагическим последствиям. Как правило, ДТП, в которых гибнут и получают травмы люди, происходят из-за того, что водители управляли автотранспортом в состоянии алкогольного опьянения, либо в болезненном или утомленном состоянии. Управление автомобилем при таких обстоятельствах категорически запрещается, тем более, когда осуществляется движение по трассе. Водители, до сих пор не осознают и не хотят осознавать того, что автомобиль сам по себе является источником повышенной опасности, а то обстоятельство, что за рулем транспортного средства находится водитель в состоянии алкогольного опьянения, либо в утомленном состоянии  – это вдвойне опасно. Создается реальная опасность для других участников дорожного движения и ставится под угрозу безопасность дорожного движения в целом. А то, что своими действиями, в результате которых происходят несчастные случаи, водители наносят душевные травмы своим близким - вообще не принимается во внимание, а в итоге…</w:t>
      </w:r>
    </w:p>
    <w:p w:rsidR="00772DDA" w:rsidRPr="00551EFE" w:rsidRDefault="00772DDA" w:rsidP="008D03C3">
      <w:pPr>
        <w:pStyle w:val="1"/>
        <w:shd w:val="clear" w:color="auto" w:fill="FFFFFF"/>
        <w:spacing w:before="240" w:beforeAutospacing="0" w:after="240" w:afterAutospacing="0"/>
        <w:ind w:left="-426" w:right="-284" w:firstLine="284"/>
        <w:jc w:val="both"/>
        <w:rPr>
          <w:b w:val="0"/>
          <w:spacing w:val="-15"/>
          <w:sz w:val="28"/>
          <w:szCs w:val="28"/>
        </w:rPr>
      </w:pPr>
      <w:r w:rsidRPr="00551EFE">
        <w:rPr>
          <w:b w:val="0"/>
          <w:sz w:val="28"/>
          <w:szCs w:val="28"/>
        </w:rPr>
        <w:t>2 февраля в 1.10 водитель автомобиля «</w:t>
      </w:r>
      <w:proofErr w:type="spellStart"/>
      <w:r w:rsidRPr="00551EFE">
        <w:rPr>
          <w:b w:val="0"/>
          <w:sz w:val="28"/>
          <w:szCs w:val="28"/>
        </w:rPr>
        <w:t>Мерседес-Бенц</w:t>
      </w:r>
      <w:proofErr w:type="spellEnd"/>
      <w:r w:rsidRPr="00551EFE">
        <w:rPr>
          <w:b w:val="0"/>
          <w:sz w:val="28"/>
          <w:szCs w:val="28"/>
        </w:rPr>
        <w:t>» в составе полуприцепа «</w:t>
      </w:r>
      <w:proofErr w:type="spellStart"/>
      <w:r w:rsidRPr="00551EFE">
        <w:rPr>
          <w:b w:val="0"/>
          <w:sz w:val="28"/>
          <w:szCs w:val="28"/>
        </w:rPr>
        <w:t>Когель</w:t>
      </w:r>
      <w:proofErr w:type="spellEnd"/>
      <w:r w:rsidRPr="00551EFE">
        <w:rPr>
          <w:b w:val="0"/>
          <w:sz w:val="28"/>
          <w:szCs w:val="28"/>
        </w:rPr>
        <w:t>» управлял "автопоездом" на 1178км автодороги Р-254 Челябинск-Новосибирск "Иртыш". В процессе движения он не учёл дорожные и метеорологические условия, а так же скорость своего "грузовика" обеспечивающую безопасное передвижение, в результате чего он нарушил правило расположения транспортного средства на проезжей части, где совершил столкновение с встречно идущим автомобилем «КАМАЗ-5490», в составе полуприцепа «</w:t>
      </w:r>
      <w:proofErr w:type="spellStart"/>
      <w:r w:rsidRPr="00551EFE">
        <w:rPr>
          <w:b w:val="0"/>
          <w:sz w:val="28"/>
          <w:szCs w:val="28"/>
        </w:rPr>
        <w:t>Шмитц</w:t>
      </w:r>
      <w:proofErr w:type="spellEnd"/>
      <w:r w:rsidRPr="00551EFE">
        <w:rPr>
          <w:b w:val="0"/>
          <w:sz w:val="28"/>
          <w:szCs w:val="28"/>
        </w:rPr>
        <w:t>». В результате столкновения «водители-дальнобойщики» получил</w:t>
      </w:r>
      <w:r w:rsidR="00677D4D" w:rsidRPr="00551EFE">
        <w:rPr>
          <w:b w:val="0"/>
          <w:sz w:val="28"/>
          <w:szCs w:val="28"/>
        </w:rPr>
        <w:t>и</w:t>
      </w:r>
      <w:r w:rsidRPr="00551EFE">
        <w:rPr>
          <w:b w:val="0"/>
          <w:sz w:val="28"/>
          <w:szCs w:val="28"/>
        </w:rPr>
        <w:t xml:space="preserve"> телесные повреждения и был</w:t>
      </w:r>
      <w:r w:rsidR="00677D4D" w:rsidRPr="00551EFE">
        <w:rPr>
          <w:b w:val="0"/>
          <w:sz w:val="28"/>
          <w:szCs w:val="28"/>
        </w:rPr>
        <w:t>и</w:t>
      </w:r>
      <w:r w:rsidRPr="00551EFE">
        <w:rPr>
          <w:b w:val="0"/>
          <w:sz w:val="28"/>
          <w:szCs w:val="28"/>
        </w:rPr>
        <w:t xml:space="preserve"> госпитализированы в Барабинскую ЦРБ</w:t>
      </w:r>
      <w:r w:rsidR="008D03C3">
        <w:rPr>
          <w:b w:val="0"/>
          <w:sz w:val="28"/>
          <w:szCs w:val="28"/>
        </w:rPr>
        <w:t xml:space="preserve"> с лёгкими травмами</w:t>
      </w:r>
      <w:r w:rsidRPr="00551EFE">
        <w:rPr>
          <w:b w:val="0"/>
          <w:sz w:val="28"/>
          <w:szCs w:val="28"/>
        </w:rPr>
        <w:t>.</w:t>
      </w:r>
      <w:r w:rsidR="00677D4D" w:rsidRPr="00551EFE">
        <w:rPr>
          <w:b w:val="0"/>
        </w:rPr>
        <w:t xml:space="preserve"> </w:t>
      </w:r>
      <w:r w:rsidR="00677D4D" w:rsidRPr="00551EFE">
        <w:rPr>
          <w:b w:val="0"/>
          <w:sz w:val="28"/>
          <w:szCs w:val="28"/>
        </w:rPr>
        <w:t xml:space="preserve">За </w:t>
      </w:r>
      <w:proofErr w:type="gramStart"/>
      <w:r w:rsidR="00677D4D" w:rsidRPr="00551EFE">
        <w:rPr>
          <w:b w:val="0"/>
          <w:sz w:val="28"/>
          <w:szCs w:val="28"/>
        </w:rPr>
        <w:t>н</w:t>
      </w:r>
      <w:hyperlink r:id="rId4" w:tooltip="Ссылка: Статья 12.15 — Нарушение правил расположения транспортного средства на проезжей части дороги, встречного разъезда или обгона" w:history="1">
        <w:r w:rsidR="00677D4D" w:rsidRPr="00551EFE">
          <w:rPr>
            <w:b w:val="0"/>
            <w:spacing w:val="-15"/>
            <w:sz w:val="28"/>
            <w:szCs w:val="28"/>
          </w:rPr>
          <w:t>арушение</w:t>
        </w:r>
        <w:proofErr w:type="gramEnd"/>
        <w:r w:rsidR="00677D4D" w:rsidRPr="00551EFE">
          <w:rPr>
            <w:b w:val="0"/>
            <w:spacing w:val="-15"/>
            <w:sz w:val="28"/>
            <w:szCs w:val="28"/>
          </w:rPr>
          <w:t xml:space="preserve"> правил расположения транспортного средства на проезжей части дороги в</w:t>
        </w:r>
      </w:hyperlink>
      <w:r w:rsidR="00677D4D" w:rsidRPr="00551EFE">
        <w:rPr>
          <w:b w:val="0"/>
          <w:spacing w:val="-15"/>
          <w:sz w:val="28"/>
          <w:szCs w:val="28"/>
        </w:rPr>
        <w:t xml:space="preserve"> отношении водителя «Мерседеса» составлен административный протокол по части 1 статьи 12.15 </w:t>
      </w:r>
      <w:proofErr w:type="spellStart"/>
      <w:r w:rsidR="00677D4D" w:rsidRPr="00551EFE">
        <w:rPr>
          <w:b w:val="0"/>
          <w:spacing w:val="-15"/>
          <w:sz w:val="28"/>
          <w:szCs w:val="28"/>
        </w:rPr>
        <w:t>КоАП</w:t>
      </w:r>
      <w:proofErr w:type="spellEnd"/>
      <w:r w:rsidR="00677D4D" w:rsidRPr="00551EFE">
        <w:rPr>
          <w:b w:val="0"/>
          <w:spacing w:val="-15"/>
          <w:sz w:val="28"/>
          <w:szCs w:val="28"/>
        </w:rPr>
        <w:t xml:space="preserve"> РФ, с наложением штрафа в размере 1500 рублей. Так же было установле</w:t>
      </w:r>
      <w:r w:rsidR="00551EFE" w:rsidRPr="00551EFE">
        <w:rPr>
          <w:b w:val="0"/>
          <w:spacing w:val="-15"/>
          <w:sz w:val="28"/>
          <w:szCs w:val="28"/>
        </w:rPr>
        <w:t xml:space="preserve">но, что у водителей «грузовиков» не пройден техосмотр. За данное нарушение в отношении них были составлены административные материалы по части 1 статьи 12.5 </w:t>
      </w:r>
      <w:proofErr w:type="spellStart"/>
      <w:r w:rsidR="00551EFE" w:rsidRPr="00551EFE">
        <w:rPr>
          <w:b w:val="0"/>
          <w:spacing w:val="-15"/>
          <w:sz w:val="28"/>
          <w:szCs w:val="28"/>
        </w:rPr>
        <w:t>КоАП</w:t>
      </w:r>
      <w:proofErr w:type="spellEnd"/>
      <w:r w:rsidR="00551EFE" w:rsidRPr="00551EFE">
        <w:rPr>
          <w:b w:val="0"/>
          <w:spacing w:val="-15"/>
          <w:sz w:val="28"/>
          <w:szCs w:val="28"/>
        </w:rPr>
        <w:t xml:space="preserve"> РФ, с наложением штрафа</w:t>
      </w:r>
      <w:r w:rsidR="00551EFE" w:rsidRPr="00551EFE">
        <w:rPr>
          <w:b w:val="0"/>
          <w:sz w:val="28"/>
          <w:szCs w:val="28"/>
        </w:rPr>
        <w:t xml:space="preserve"> в размере 500 рублей.</w:t>
      </w:r>
    </w:p>
    <w:p w:rsidR="00551EFE" w:rsidRDefault="00551EFE" w:rsidP="008D03C3">
      <w:pPr>
        <w:pStyle w:val="a3"/>
        <w:spacing w:after="240"/>
        <w:ind w:left="-426" w:right="-284" w:firstLine="284"/>
        <w:jc w:val="both"/>
        <w:rPr>
          <w:sz w:val="28"/>
        </w:rPr>
      </w:pPr>
      <w:r>
        <w:rPr>
          <w:sz w:val="28"/>
        </w:rPr>
        <w:t>Установлено, что все участники происшествий были трезвы, однако не стоит исключать вероятность того, что причиной происшествий стало их утомлённое состояние.</w:t>
      </w:r>
    </w:p>
    <w:p w:rsidR="00677D4D" w:rsidRDefault="00551EFE" w:rsidP="008D03C3">
      <w:pPr>
        <w:pStyle w:val="a3"/>
        <w:spacing w:after="240"/>
        <w:ind w:left="-426" w:right="-284" w:firstLine="284"/>
        <w:jc w:val="both"/>
      </w:pPr>
      <w:r>
        <w:rPr>
          <w:sz w:val="28"/>
        </w:rPr>
        <w:t xml:space="preserve"> </w:t>
      </w:r>
      <w:r w:rsidR="00677D4D">
        <w:rPr>
          <w:sz w:val="28"/>
        </w:rPr>
        <w:t>В некоторых случаях водители хотят как можно быстрее доехать до конечного пункта, не обращая при этом внимание на свое внутреннее состояние, что также приводит к тяжким последствиям. За рулем автомобиля при большой скорости движения достаточно ослабить внимание на какие-то доли секунды, которые могут стать роковыми.</w:t>
      </w:r>
      <w:r w:rsidR="00677D4D">
        <w:t xml:space="preserve"> </w:t>
      </w:r>
    </w:p>
    <w:p w:rsidR="00677D4D" w:rsidRPr="00677D4D" w:rsidRDefault="00677D4D" w:rsidP="008D03C3">
      <w:pPr>
        <w:ind w:left="-426" w:right="-284"/>
        <w:jc w:val="left"/>
        <w:rPr>
          <w:rFonts w:ascii="Times New Roman" w:hAnsi="Times New Roman" w:cs="Times New Roman"/>
          <w:sz w:val="28"/>
          <w:szCs w:val="28"/>
        </w:rPr>
      </w:pPr>
      <w:r w:rsidRPr="00677D4D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</w:p>
    <w:p w:rsidR="00677D4D" w:rsidRPr="00677D4D" w:rsidRDefault="00677D4D" w:rsidP="008D03C3">
      <w:pPr>
        <w:ind w:left="-426" w:right="-284"/>
        <w:jc w:val="left"/>
        <w:rPr>
          <w:rFonts w:ascii="Times New Roman" w:hAnsi="Times New Roman" w:cs="Times New Roman"/>
          <w:sz w:val="28"/>
          <w:szCs w:val="28"/>
        </w:rPr>
      </w:pPr>
      <w:r w:rsidRPr="00677D4D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677D4D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677D4D">
        <w:rPr>
          <w:rFonts w:ascii="Times New Roman" w:hAnsi="Times New Roman" w:cs="Times New Roman"/>
          <w:sz w:val="28"/>
          <w:szCs w:val="28"/>
        </w:rPr>
        <w:t>»</w:t>
      </w:r>
    </w:p>
    <w:p w:rsidR="00677D4D" w:rsidRPr="00772DDA" w:rsidRDefault="00677D4D" w:rsidP="008D03C3">
      <w:pPr>
        <w:ind w:left="-426" w:right="-28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капитан полиции А</w:t>
      </w:r>
      <w:r w:rsidRPr="00677D4D">
        <w:rPr>
          <w:rFonts w:ascii="Times New Roman" w:hAnsi="Times New Roman" w:cs="Times New Roman"/>
          <w:sz w:val="28"/>
          <w:szCs w:val="28"/>
        </w:rPr>
        <w:t xml:space="preserve">ндрей </w:t>
      </w:r>
      <w:proofErr w:type="spellStart"/>
      <w:r w:rsidRPr="00677D4D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sectPr w:rsidR="00677D4D" w:rsidRPr="00772DDA" w:rsidSect="008D03C3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772DDA"/>
    <w:rsid w:val="000143DE"/>
    <w:rsid w:val="000304C4"/>
    <w:rsid w:val="00034569"/>
    <w:rsid w:val="00074094"/>
    <w:rsid w:val="000E2A08"/>
    <w:rsid w:val="00124FEB"/>
    <w:rsid w:val="002C3503"/>
    <w:rsid w:val="00347428"/>
    <w:rsid w:val="00390709"/>
    <w:rsid w:val="00421313"/>
    <w:rsid w:val="004C1304"/>
    <w:rsid w:val="00551EFE"/>
    <w:rsid w:val="00570909"/>
    <w:rsid w:val="006071BC"/>
    <w:rsid w:val="00636D6C"/>
    <w:rsid w:val="00677D4D"/>
    <w:rsid w:val="00754FF6"/>
    <w:rsid w:val="00772DDA"/>
    <w:rsid w:val="00826958"/>
    <w:rsid w:val="008C68EF"/>
    <w:rsid w:val="008D03C3"/>
    <w:rsid w:val="00904B39"/>
    <w:rsid w:val="009603E9"/>
    <w:rsid w:val="00A45AA9"/>
    <w:rsid w:val="00B0179C"/>
    <w:rsid w:val="00B5714F"/>
    <w:rsid w:val="00BF61E4"/>
    <w:rsid w:val="00BF664D"/>
    <w:rsid w:val="00C9350C"/>
    <w:rsid w:val="00CF30BB"/>
    <w:rsid w:val="00D53865"/>
    <w:rsid w:val="00DA272E"/>
    <w:rsid w:val="00DF416D"/>
    <w:rsid w:val="00E31471"/>
    <w:rsid w:val="00E42C8B"/>
    <w:rsid w:val="00E825D0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paragraph" w:styleId="1">
    <w:name w:val="heading 1"/>
    <w:basedOn w:val="a"/>
    <w:link w:val="10"/>
    <w:uiPriority w:val="9"/>
    <w:qFormat/>
    <w:rsid w:val="00677D4D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77D4D"/>
    <w:pPr>
      <w:ind w:right="-1050"/>
      <w:jc w:val="left"/>
    </w:pPr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677D4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77D4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rav-net.ru/koap-rf-statya-1215-narushenie-pravil-raspolozheniya-transportnogo-sredstva-na-proezzhej-chasti-dorogi-vstrechnogo-razezda-ili-obgon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3</cp:revision>
  <dcterms:created xsi:type="dcterms:W3CDTF">2022-02-04T04:18:00Z</dcterms:created>
  <dcterms:modified xsi:type="dcterms:W3CDTF">2022-02-04T04:57:00Z</dcterms:modified>
</cp:coreProperties>
</file>